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2"/>
      </w:tblGrid>
      <w:tr w:rsidR="00545C67" w:rsidRPr="000F64EB" w14:paraId="46EBE068" w14:textId="77777777" w:rsidTr="00A7543E">
        <w:trPr>
          <w:trHeight w:val="1424"/>
        </w:trPr>
        <w:tc>
          <w:tcPr>
            <w:tcW w:w="10362" w:type="dxa"/>
          </w:tcPr>
          <w:p w14:paraId="3F5BFC53" w14:textId="01D0A6FF" w:rsidR="00A1501F" w:rsidRPr="00A1501F" w:rsidRDefault="00D804D1" w:rsidP="006519E3">
            <w:pPr>
              <w:rPr>
                <w:rFonts w:ascii="Aptos Display" w:hAnsi="Aptos Display" w:cs="Calibri"/>
                <w:b/>
                <w:bCs/>
                <w:sz w:val="48"/>
                <w:szCs w:val="48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6F0DBB">
              <w:rPr>
                <w:rFonts w:ascii="Aptos Display" w:hAnsi="Aptos Display" w:cs="Calibri"/>
                <w:b/>
                <w:bCs/>
                <w:sz w:val="48"/>
                <w:szCs w:val="48"/>
              </w:rPr>
              <w:t xml:space="preserve">IT </w:t>
            </w:r>
            <w:r w:rsidR="00782B77">
              <w:rPr>
                <w:rFonts w:ascii="Aptos Display" w:hAnsi="Aptos Display" w:cs="Calibri"/>
                <w:b/>
                <w:bCs/>
                <w:sz w:val="48"/>
                <w:szCs w:val="48"/>
              </w:rPr>
              <w:t>Consulting that Helps Avant Partners</w:t>
            </w:r>
            <w:r w:rsidR="00782B77">
              <w:rPr>
                <w:rFonts w:ascii="Aptos Display" w:hAnsi="Aptos Display" w:cs="Calibri"/>
                <w:b/>
                <w:bCs/>
                <w:sz w:val="48"/>
                <w:szCs w:val="48"/>
              </w:rPr>
              <w:br/>
              <w:t>Win Bigger Deals</w:t>
            </w:r>
          </w:p>
        </w:tc>
      </w:tr>
    </w:tbl>
    <w:p w14:paraId="3F5BE322" w14:textId="65009E56" w:rsidR="00DE3C13" w:rsidRPr="00A7543E" w:rsidRDefault="00A7543E" w:rsidP="00DE3C13">
      <w:r>
        <w:rPr>
          <w:rFonts w:ascii="Aptos Display" w:hAnsi="Aptos Display"/>
          <w:i/>
          <w:sz w:val="24"/>
        </w:rPr>
        <w:br/>
      </w:r>
      <w:r w:rsidR="00940CD5"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4CE6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 w:rsidR="00940CD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700F1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DBB">
        <w:rPr>
          <w:rFonts w:ascii="Aptos Display" w:hAnsi="Aptos Display"/>
          <w:i/>
          <w:sz w:val="24"/>
        </w:rPr>
        <w:t>Strategic IT Consulting for AVANT Trusted Advisors</w:t>
      </w:r>
      <w:r w:rsidR="00E745EC">
        <w:rPr>
          <w:rFonts w:ascii="Aptos Display" w:hAnsi="Aptos Display"/>
          <w:i/>
          <w:sz w:val="24"/>
        </w:rPr>
        <w:t xml:space="preserve"> | Powered by</w:t>
      </w:r>
      <w:r w:rsidR="00DE3C13" w:rsidRPr="000C589B">
        <w:rPr>
          <w:rFonts w:ascii="Aptos Display" w:hAnsi="Aptos Display"/>
          <w:i/>
          <w:sz w:val="24"/>
        </w:rPr>
        <w:t xml:space="preserve"> BCS365</w:t>
      </w:r>
    </w:p>
    <w:p w14:paraId="31A617A6" w14:textId="77777777" w:rsidR="000921F5" w:rsidRPr="000921F5" w:rsidRDefault="000921F5" w:rsidP="000921F5">
      <w:pPr>
        <w:pStyle w:val="Heading1"/>
        <w:spacing w:after="0"/>
        <w:rPr>
          <w:rFonts w:ascii="Aptos Display" w:hAnsi="Aptos Display"/>
          <w:color w:val="FF3000"/>
        </w:rPr>
      </w:pPr>
      <w:r w:rsidRPr="000921F5">
        <w:rPr>
          <w:rFonts w:ascii="Aptos Display" w:hAnsi="Aptos Display"/>
          <w:color w:val="FF3000"/>
        </w:rPr>
        <w:t>Why IT Consulting Is a High-Value Attach</w:t>
      </w:r>
    </w:p>
    <w:p w14:paraId="4BE5FBBE" w14:textId="77777777" w:rsidR="000921F5" w:rsidRPr="00F53897" w:rsidRDefault="000921F5" w:rsidP="000921F5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F53897">
        <w:rPr>
          <w:rFonts w:ascii="Aptos Display" w:hAnsi="Aptos Display"/>
        </w:rPr>
        <w:t>Turns “technology decisions” into executive-aligned business outcomes (roadmaps, priorities, timelines).</w:t>
      </w:r>
    </w:p>
    <w:p w14:paraId="50F789F4" w14:textId="77777777" w:rsidR="000921F5" w:rsidRPr="00F53897" w:rsidRDefault="000921F5" w:rsidP="000921F5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F53897">
        <w:rPr>
          <w:rFonts w:ascii="Aptos Display" w:hAnsi="Aptos Display"/>
        </w:rPr>
        <w:t>Improves close rates by removing uncertainty around scope, cost, and risk.</w:t>
      </w:r>
    </w:p>
    <w:p w14:paraId="43743EFD" w14:textId="77777777" w:rsidR="000921F5" w:rsidRPr="00F53897" w:rsidRDefault="000921F5" w:rsidP="000921F5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r w:rsidRPr="00F53897">
        <w:rPr>
          <w:rFonts w:ascii="Aptos Display" w:hAnsi="Aptos Display"/>
        </w:rPr>
        <w:t>Creates natural follow-on projects and recurring services (managed IT, cloud, security, continuity).</w:t>
      </w:r>
    </w:p>
    <w:p w14:paraId="5DA15895" w14:textId="77777777" w:rsidR="000921F5" w:rsidRPr="00F53897" w:rsidRDefault="000921F5" w:rsidP="000921F5">
      <w:pPr>
        <w:pStyle w:val="ListBullet"/>
        <w:numPr>
          <w:ilvl w:val="0"/>
          <w:numId w:val="32"/>
        </w:numPr>
        <w:rPr>
          <w:rFonts w:ascii="Aptos Display" w:hAnsi="Aptos Display"/>
        </w:rPr>
      </w:pPr>
      <w:proofErr w:type="gramStart"/>
      <w:r w:rsidRPr="00F53897">
        <w:rPr>
          <w:rFonts w:ascii="Aptos Display" w:hAnsi="Aptos Display"/>
        </w:rPr>
        <w:t>Helps</w:t>
      </w:r>
      <w:proofErr w:type="gramEnd"/>
      <w:r w:rsidRPr="00F53897">
        <w:rPr>
          <w:rFonts w:ascii="Aptos Display" w:hAnsi="Aptos Display"/>
        </w:rPr>
        <w:t xml:space="preserve"> customers modernize faster without overloading internal IT resources.</w:t>
      </w:r>
    </w:p>
    <w:p w14:paraId="11D042D2" w14:textId="77777777" w:rsidR="000921F5" w:rsidRPr="000921F5" w:rsidRDefault="000921F5" w:rsidP="000921F5">
      <w:pPr>
        <w:pStyle w:val="Heading1"/>
        <w:spacing w:after="0"/>
        <w:rPr>
          <w:rFonts w:ascii="Aptos Display" w:hAnsi="Aptos Display"/>
          <w:color w:val="FF3000"/>
        </w:rPr>
      </w:pPr>
      <w:r w:rsidRPr="000921F5">
        <w:rPr>
          <w:rFonts w:ascii="Aptos Display" w:hAnsi="Aptos Display"/>
          <w:color w:val="FF3000"/>
        </w:rPr>
        <w:t xml:space="preserve">BCS365 IT Consulting </w:t>
      </w:r>
      <w:r w:rsidRPr="000921F5">
        <w:rPr>
          <w:rFonts w:ascii="Aptos Display" w:hAnsi="Aptos Display"/>
          <w:b w:val="0"/>
          <w:bCs w:val="0"/>
          <w:color w:val="FF3000"/>
        </w:rPr>
        <w:t>(What It Is)</w:t>
      </w:r>
    </w:p>
    <w:p w14:paraId="7DA01AF9" w14:textId="77777777" w:rsidR="000921F5" w:rsidRPr="00F53897" w:rsidRDefault="000921F5" w:rsidP="000921F5">
      <w:pPr>
        <w:rPr>
          <w:rFonts w:ascii="Aptos Display" w:hAnsi="Aptos Display"/>
        </w:rPr>
      </w:pPr>
      <w:r w:rsidRPr="00F53897">
        <w:rPr>
          <w:rFonts w:ascii="Aptos Display" w:hAnsi="Aptos Display"/>
        </w:rPr>
        <w:t xml:space="preserve">BCS365 provides strategic IT consulting to help organizations make optimized technology decisions and execute modernization initiatives. Our certified consultants support a wide range of </w:t>
      </w:r>
      <w:proofErr w:type="gramStart"/>
      <w:r w:rsidRPr="00F53897">
        <w:rPr>
          <w:rFonts w:ascii="Aptos Display" w:hAnsi="Aptos Display"/>
        </w:rPr>
        <w:t>projects—</w:t>
      </w:r>
      <w:proofErr w:type="gramEnd"/>
      <w:r w:rsidRPr="00F53897">
        <w:rPr>
          <w:rFonts w:ascii="Aptos Display" w:hAnsi="Aptos Display"/>
        </w:rPr>
        <w:t>from network design and new technology deployments to cloud migrations and business continuity planning.</w:t>
      </w:r>
    </w:p>
    <w:p w14:paraId="0237B481" w14:textId="77777777" w:rsidR="000921F5" w:rsidRPr="000921F5" w:rsidRDefault="000921F5" w:rsidP="000921F5">
      <w:pPr>
        <w:pStyle w:val="Heading1"/>
        <w:spacing w:after="0"/>
        <w:rPr>
          <w:rFonts w:ascii="Aptos Display" w:hAnsi="Aptos Display"/>
          <w:color w:val="FF3000"/>
        </w:rPr>
      </w:pPr>
      <w:r w:rsidRPr="000921F5">
        <w:rPr>
          <w:rFonts w:ascii="Aptos Display" w:hAnsi="Aptos Display"/>
          <w:color w:val="FF3000"/>
        </w:rPr>
        <w:t>How BCS365 Delivers Value</w:t>
      </w:r>
    </w:p>
    <w:p w14:paraId="2E1457A9" w14:textId="77777777" w:rsidR="000921F5" w:rsidRPr="00F53897" w:rsidRDefault="000921F5" w:rsidP="000921F5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D961C2">
        <w:rPr>
          <w:rFonts w:ascii="Aptos Display" w:hAnsi="Aptos Display"/>
          <w:b/>
          <w:bCs/>
        </w:rPr>
        <w:t>Assess</w:t>
      </w:r>
      <w:r w:rsidRPr="00F53897">
        <w:rPr>
          <w:rFonts w:ascii="Aptos Display" w:hAnsi="Aptos Display"/>
        </w:rPr>
        <w:t xml:space="preserve">: </w:t>
      </w:r>
      <w:r>
        <w:rPr>
          <w:rFonts w:ascii="Aptos Display" w:hAnsi="Aptos Display"/>
        </w:rPr>
        <w:t>R</w:t>
      </w:r>
      <w:r w:rsidRPr="00F53897">
        <w:rPr>
          <w:rFonts w:ascii="Aptos Display" w:hAnsi="Aptos Display"/>
        </w:rPr>
        <w:t>eview current operations and technology environment to identify gaps and risks.</w:t>
      </w:r>
    </w:p>
    <w:p w14:paraId="5D73BAF9" w14:textId="77777777" w:rsidR="000921F5" w:rsidRPr="00F53897" w:rsidRDefault="000921F5" w:rsidP="000921F5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D961C2">
        <w:rPr>
          <w:rFonts w:ascii="Aptos Display" w:hAnsi="Aptos Display"/>
          <w:b/>
          <w:bCs/>
        </w:rPr>
        <w:t>Recommend</w:t>
      </w:r>
      <w:r w:rsidRPr="00F53897">
        <w:rPr>
          <w:rFonts w:ascii="Aptos Display" w:hAnsi="Aptos Display"/>
        </w:rPr>
        <w:t xml:space="preserve">: </w:t>
      </w:r>
      <w:r>
        <w:rPr>
          <w:rFonts w:ascii="Aptos Display" w:hAnsi="Aptos Display"/>
        </w:rPr>
        <w:t>P</w:t>
      </w:r>
      <w:r w:rsidRPr="00F53897">
        <w:rPr>
          <w:rFonts w:ascii="Aptos Display" w:hAnsi="Aptos Display"/>
        </w:rPr>
        <w:t>ropose prioritized solutions and opportunities that improve productivity, security, and cost control.</w:t>
      </w:r>
    </w:p>
    <w:p w14:paraId="3BD8C55D" w14:textId="77777777" w:rsidR="000921F5" w:rsidRPr="00F53897" w:rsidRDefault="000921F5" w:rsidP="000921F5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r w:rsidRPr="00D961C2">
        <w:rPr>
          <w:rFonts w:ascii="Aptos Display" w:hAnsi="Aptos Display"/>
          <w:b/>
          <w:bCs/>
        </w:rPr>
        <w:t>Roadmap</w:t>
      </w:r>
      <w:r w:rsidRPr="00F53897">
        <w:rPr>
          <w:rFonts w:ascii="Aptos Display" w:hAnsi="Aptos Display"/>
        </w:rPr>
        <w:t xml:space="preserve">: </w:t>
      </w:r>
      <w:r>
        <w:rPr>
          <w:rFonts w:ascii="Aptos Display" w:hAnsi="Aptos Display"/>
        </w:rPr>
        <w:t>C</w:t>
      </w:r>
      <w:r w:rsidRPr="00F53897">
        <w:rPr>
          <w:rFonts w:ascii="Aptos Display" w:hAnsi="Aptos Display"/>
        </w:rPr>
        <w:t>reate an actionable plan that supports near-term needs and future growth.</w:t>
      </w:r>
    </w:p>
    <w:p w14:paraId="061851A3" w14:textId="77777777" w:rsidR="000921F5" w:rsidRPr="00F53897" w:rsidRDefault="000921F5" w:rsidP="000921F5">
      <w:pPr>
        <w:pStyle w:val="ListBullet"/>
        <w:numPr>
          <w:ilvl w:val="0"/>
          <w:numId w:val="33"/>
        </w:numPr>
        <w:rPr>
          <w:rFonts w:ascii="Aptos Display" w:hAnsi="Aptos Display"/>
        </w:rPr>
      </w:pPr>
      <w:proofErr w:type="gramStart"/>
      <w:r w:rsidRPr="00D961C2">
        <w:rPr>
          <w:rFonts w:ascii="Aptos Display" w:hAnsi="Aptos Display"/>
          <w:b/>
          <w:bCs/>
        </w:rPr>
        <w:t>Execute</w:t>
      </w:r>
      <w:proofErr w:type="gramEnd"/>
      <w:r w:rsidRPr="00F53897">
        <w:rPr>
          <w:rFonts w:ascii="Aptos Display" w:hAnsi="Aptos Display"/>
        </w:rPr>
        <w:t xml:space="preserve">: </w:t>
      </w:r>
      <w:r>
        <w:rPr>
          <w:rFonts w:ascii="Aptos Display" w:hAnsi="Aptos Display"/>
        </w:rPr>
        <w:t>P</w:t>
      </w:r>
      <w:r w:rsidRPr="00F53897">
        <w:rPr>
          <w:rFonts w:ascii="Aptos Display" w:hAnsi="Aptos Display"/>
        </w:rPr>
        <w:t>rovide project leadership and hands-on guidance to keep initiatives on time and on budget.</w:t>
      </w:r>
    </w:p>
    <w:p w14:paraId="6E008D50" w14:textId="77777777" w:rsidR="000921F5" w:rsidRPr="000921F5" w:rsidRDefault="000921F5" w:rsidP="000921F5">
      <w:pPr>
        <w:pStyle w:val="Heading1"/>
        <w:spacing w:after="0"/>
        <w:rPr>
          <w:rFonts w:ascii="Aptos Display" w:hAnsi="Aptos Display"/>
          <w:color w:val="FF3000"/>
        </w:rPr>
      </w:pPr>
      <w:r w:rsidRPr="000921F5">
        <w:rPr>
          <w:rFonts w:ascii="Aptos Display" w:hAnsi="Aptos Display"/>
          <w:color w:val="FF3000"/>
        </w:rPr>
        <w:t>Core Consulting Services</w:t>
      </w:r>
    </w:p>
    <w:p w14:paraId="263A319F" w14:textId="77777777" w:rsidR="000921F5" w:rsidRPr="00F53897" w:rsidRDefault="000921F5" w:rsidP="000921F5">
      <w:pPr>
        <w:pStyle w:val="ListBullet"/>
        <w:numPr>
          <w:ilvl w:val="0"/>
          <w:numId w:val="34"/>
        </w:numPr>
        <w:rPr>
          <w:rFonts w:ascii="Aptos Display" w:hAnsi="Aptos Display"/>
        </w:rPr>
      </w:pPr>
      <w:r w:rsidRPr="00D961C2">
        <w:rPr>
          <w:rFonts w:ascii="Aptos Display" w:hAnsi="Aptos Display"/>
          <w:b/>
          <w:bCs/>
        </w:rPr>
        <w:t>IT Strategy</w:t>
      </w:r>
      <w:r w:rsidRPr="00F53897">
        <w:rPr>
          <w:rFonts w:ascii="Aptos Display" w:hAnsi="Aptos Display"/>
        </w:rPr>
        <w:t xml:space="preserve">: </w:t>
      </w:r>
      <w:r>
        <w:rPr>
          <w:rFonts w:ascii="Aptos Display" w:hAnsi="Aptos Display"/>
        </w:rPr>
        <w:t>B</w:t>
      </w:r>
      <w:r w:rsidRPr="00F53897">
        <w:rPr>
          <w:rFonts w:ascii="Aptos Display" w:hAnsi="Aptos Display"/>
        </w:rPr>
        <w:t>uild strategic IT plans that future-proof the business.</w:t>
      </w:r>
    </w:p>
    <w:p w14:paraId="218E6878" w14:textId="77777777" w:rsidR="000921F5" w:rsidRPr="00F53897" w:rsidRDefault="000921F5" w:rsidP="000921F5">
      <w:pPr>
        <w:pStyle w:val="ListBullet"/>
        <w:numPr>
          <w:ilvl w:val="0"/>
          <w:numId w:val="34"/>
        </w:numPr>
        <w:spacing w:after="360"/>
        <w:rPr>
          <w:rFonts w:ascii="Aptos Display" w:hAnsi="Aptos Display"/>
        </w:rPr>
      </w:pPr>
      <w:r w:rsidRPr="00D961C2">
        <w:rPr>
          <w:rFonts w:ascii="Aptos Display" w:hAnsi="Aptos Display"/>
          <w:b/>
          <w:bCs/>
        </w:rPr>
        <w:t>Business Continuity</w:t>
      </w:r>
      <w:r w:rsidRPr="00F53897">
        <w:rPr>
          <w:rFonts w:ascii="Aptos Display" w:hAnsi="Aptos Display"/>
        </w:rPr>
        <w:t xml:space="preserve">: </w:t>
      </w:r>
      <w:r>
        <w:rPr>
          <w:rFonts w:ascii="Aptos Display" w:hAnsi="Aptos Display"/>
        </w:rPr>
        <w:t>D</w:t>
      </w:r>
      <w:r w:rsidRPr="00F53897">
        <w:rPr>
          <w:rFonts w:ascii="Aptos Display" w:hAnsi="Aptos Display"/>
        </w:rPr>
        <w:t>evelop continuity plans that protect critical systems and processes.</w:t>
      </w:r>
    </w:p>
    <w:p w14:paraId="6F4A96E9" w14:textId="77777777" w:rsidR="000921F5" w:rsidRPr="00F53897" w:rsidRDefault="000921F5" w:rsidP="000921F5">
      <w:pPr>
        <w:pStyle w:val="ListBullet"/>
        <w:numPr>
          <w:ilvl w:val="0"/>
          <w:numId w:val="34"/>
        </w:numPr>
        <w:spacing w:after="360"/>
        <w:rPr>
          <w:rFonts w:ascii="Aptos Display" w:hAnsi="Aptos Display"/>
        </w:rPr>
      </w:pPr>
      <w:r w:rsidRPr="00D961C2">
        <w:rPr>
          <w:rFonts w:ascii="Aptos Display" w:hAnsi="Aptos Display"/>
          <w:b/>
          <w:bCs/>
        </w:rPr>
        <w:t>Project Management</w:t>
      </w:r>
      <w:r w:rsidRPr="00F53897">
        <w:rPr>
          <w:rFonts w:ascii="Aptos Display" w:hAnsi="Aptos Display"/>
        </w:rPr>
        <w:t xml:space="preserve">: </w:t>
      </w:r>
      <w:r>
        <w:rPr>
          <w:rFonts w:ascii="Aptos Display" w:hAnsi="Aptos Display"/>
        </w:rPr>
        <w:t>I</w:t>
      </w:r>
      <w:r w:rsidRPr="00F53897">
        <w:rPr>
          <w:rFonts w:ascii="Aptos Display" w:hAnsi="Aptos Display"/>
        </w:rPr>
        <w:t>mprove delivery outcomes and manage complex initiatives end-to-end.</w:t>
      </w:r>
    </w:p>
    <w:p w14:paraId="1B8C6840" w14:textId="77777777" w:rsidR="000921F5" w:rsidRPr="00F53897" w:rsidRDefault="000921F5" w:rsidP="000921F5">
      <w:pPr>
        <w:pStyle w:val="ListBullet"/>
        <w:numPr>
          <w:ilvl w:val="0"/>
          <w:numId w:val="34"/>
        </w:numPr>
        <w:spacing w:after="360"/>
        <w:rPr>
          <w:rFonts w:ascii="Aptos Display" w:hAnsi="Aptos Display"/>
        </w:rPr>
      </w:pPr>
      <w:r w:rsidRPr="00D961C2">
        <w:rPr>
          <w:rFonts w:ascii="Aptos Display" w:hAnsi="Aptos Display"/>
          <w:b/>
          <w:bCs/>
        </w:rPr>
        <w:t>Resourcing</w:t>
      </w:r>
      <w:r w:rsidRPr="00F53897">
        <w:rPr>
          <w:rFonts w:ascii="Aptos Display" w:hAnsi="Aptos Display"/>
        </w:rPr>
        <w:t xml:space="preserve">: </w:t>
      </w:r>
      <w:r>
        <w:rPr>
          <w:rFonts w:ascii="Aptos Display" w:hAnsi="Aptos Display"/>
        </w:rPr>
        <w:t>H</w:t>
      </w:r>
      <w:r w:rsidRPr="00F53897">
        <w:rPr>
          <w:rFonts w:ascii="Aptos Display" w:hAnsi="Aptos Display"/>
        </w:rPr>
        <w:t>elp source capital, people, and required IT equipment for projects of any complexity.</w:t>
      </w:r>
    </w:p>
    <w:p w14:paraId="74881F9C" w14:textId="77777777" w:rsidR="000921F5" w:rsidRPr="00F53897" w:rsidRDefault="000921F5" w:rsidP="000921F5">
      <w:pPr>
        <w:pStyle w:val="ListBullet"/>
        <w:numPr>
          <w:ilvl w:val="0"/>
          <w:numId w:val="34"/>
        </w:numPr>
        <w:spacing w:after="360"/>
        <w:rPr>
          <w:rFonts w:ascii="Aptos Display" w:hAnsi="Aptos Display"/>
        </w:rPr>
      </w:pPr>
      <w:r w:rsidRPr="00D961C2">
        <w:rPr>
          <w:rFonts w:ascii="Aptos Display" w:hAnsi="Aptos Display"/>
          <w:b/>
          <w:bCs/>
        </w:rPr>
        <w:t>Network Design &amp; Implementation</w:t>
      </w:r>
      <w:r w:rsidRPr="00F53897">
        <w:rPr>
          <w:rFonts w:ascii="Aptos Display" w:hAnsi="Aptos Display"/>
        </w:rPr>
        <w:t xml:space="preserve">: </w:t>
      </w:r>
      <w:r>
        <w:rPr>
          <w:rFonts w:ascii="Aptos Display" w:hAnsi="Aptos Display"/>
        </w:rPr>
        <w:t>D</w:t>
      </w:r>
      <w:r w:rsidRPr="00F53897">
        <w:rPr>
          <w:rFonts w:ascii="Aptos Display" w:hAnsi="Aptos Display"/>
        </w:rPr>
        <w:t>esign, upgrade, and modernize network infrastructure.</w:t>
      </w:r>
    </w:p>
    <w:p w14:paraId="2531A500" w14:textId="77777777" w:rsidR="000921F5" w:rsidRPr="00F53897" w:rsidRDefault="000921F5" w:rsidP="000921F5">
      <w:pPr>
        <w:pStyle w:val="ListBullet"/>
        <w:numPr>
          <w:ilvl w:val="0"/>
          <w:numId w:val="34"/>
        </w:numPr>
        <w:spacing w:after="360"/>
        <w:rPr>
          <w:rFonts w:ascii="Aptos Display" w:hAnsi="Aptos Display"/>
        </w:rPr>
      </w:pPr>
      <w:r w:rsidRPr="00D961C2">
        <w:rPr>
          <w:rFonts w:ascii="Aptos Display" w:hAnsi="Aptos Display"/>
          <w:b/>
          <w:bCs/>
        </w:rPr>
        <w:t>Cloud Migration &amp; Modernization</w:t>
      </w:r>
      <w:r w:rsidRPr="00F53897">
        <w:rPr>
          <w:rFonts w:ascii="Aptos Display" w:hAnsi="Aptos Display"/>
        </w:rPr>
        <w:t xml:space="preserve">: </w:t>
      </w:r>
      <w:r>
        <w:rPr>
          <w:rFonts w:ascii="Aptos Display" w:hAnsi="Aptos Display"/>
        </w:rPr>
        <w:t>M</w:t>
      </w:r>
      <w:r w:rsidRPr="00F53897">
        <w:rPr>
          <w:rFonts w:ascii="Aptos Display" w:hAnsi="Aptos Display"/>
        </w:rPr>
        <w:t>igrate to cloud-based systems and optimize environments.</w:t>
      </w:r>
    </w:p>
    <w:p w14:paraId="394A79B6" w14:textId="77777777" w:rsidR="000921F5" w:rsidRDefault="000921F5" w:rsidP="000921F5">
      <w:pPr>
        <w:pStyle w:val="Heading1"/>
        <w:spacing w:after="0"/>
        <w:rPr>
          <w:rFonts w:ascii="Aptos Display" w:hAnsi="Aptos Display"/>
          <w:color w:val="000000" w:themeColor="text1"/>
        </w:rPr>
      </w:pPr>
    </w:p>
    <w:p w14:paraId="292A43D4" w14:textId="77777777" w:rsidR="000921F5" w:rsidRDefault="000921F5" w:rsidP="000921F5">
      <w:pPr>
        <w:pStyle w:val="Heading1"/>
        <w:spacing w:after="0"/>
        <w:rPr>
          <w:rFonts w:ascii="Aptos Display" w:hAnsi="Aptos Display"/>
          <w:color w:val="000000" w:themeColor="text1"/>
        </w:rPr>
      </w:pPr>
    </w:p>
    <w:p w14:paraId="7C93B841" w14:textId="792C078A" w:rsidR="000921F5" w:rsidRPr="000921F5" w:rsidRDefault="000921F5" w:rsidP="000921F5">
      <w:pPr>
        <w:pStyle w:val="Heading1"/>
        <w:spacing w:after="0"/>
        <w:rPr>
          <w:rFonts w:ascii="Aptos Display" w:hAnsi="Aptos Display"/>
          <w:color w:val="FF3000"/>
        </w:rPr>
      </w:pPr>
      <w:r w:rsidRPr="000921F5">
        <w:rPr>
          <w:rFonts w:ascii="Aptos Display" w:hAnsi="Aptos Display"/>
          <w:color w:val="FF3000"/>
        </w:rPr>
        <w:lastRenderedPageBreak/>
        <w:t>Ideal AVANT Attach Scenarios</w:t>
      </w:r>
    </w:p>
    <w:p w14:paraId="4A108BDA" w14:textId="77777777" w:rsidR="000921F5" w:rsidRPr="00F53897" w:rsidRDefault="000921F5" w:rsidP="000921F5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proofErr w:type="spellStart"/>
      <w:r w:rsidRPr="00F53897">
        <w:rPr>
          <w:rFonts w:ascii="Aptos Display" w:hAnsi="Aptos Display"/>
        </w:rPr>
        <w:t>UCaaS</w:t>
      </w:r>
      <w:proofErr w:type="spellEnd"/>
      <w:r w:rsidRPr="00F53897">
        <w:rPr>
          <w:rFonts w:ascii="Aptos Display" w:hAnsi="Aptos Display"/>
        </w:rPr>
        <w:t>/</w:t>
      </w:r>
      <w:proofErr w:type="spellStart"/>
      <w:r w:rsidRPr="00F53897">
        <w:rPr>
          <w:rFonts w:ascii="Aptos Display" w:hAnsi="Aptos Display"/>
        </w:rPr>
        <w:t>CCaaS</w:t>
      </w:r>
      <w:proofErr w:type="spellEnd"/>
      <w:r w:rsidRPr="00F53897">
        <w:rPr>
          <w:rFonts w:ascii="Aptos Display" w:hAnsi="Aptos Display"/>
        </w:rPr>
        <w:t xml:space="preserve"> deals where the customer needs readiness planning and execution support.</w:t>
      </w:r>
    </w:p>
    <w:p w14:paraId="77D1F5F2" w14:textId="77777777" w:rsidR="000921F5" w:rsidRPr="00F53897" w:rsidRDefault="000921F5" w:rsidP="000921F5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F53897">
        <w:rPr>
          <w:rFonts w:ascii="Aptos Display" w:hAnsi="Aptos Display"/>
        </w:rPr>
        <w:t xml:space="preserve">Connectivity/SD-WAN opportunities </w:t>
      </w:r>
      <w:proofErr w:type="gramStart"/>
      <w:r w:rsidRPr="00F53897">
        <w:rPr>
          <w:rFonts w:ascii="Aptos Display" w:hAnsi="Aptos Display"/>
        </w:rPr>
        <w:t>requiring</w:t>
      </w:r>
      <w:proofErr w:type="gramEnd"/>
      <w:r w:rsidRPr="00F53897">
        <w:rPr>
          <w:rFonts w:ascii="Aptos Display" w:hAnsi="Aptos Display"/>
        </w:rPr>
        <w:t xml:space="preserve"> network design, segmentation, or modernization.</w:t>
      </w:r>
    </w:p>
    <w:p w14:paraId="4CD53741" w14:textId="77777777" w:rsidR="000921F5" w:rsidRPr="00F53897" w:rsidRDefault="000921F5" w:rsidP="000921F5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F53897">
        <w:rPr>
          <w:rFonts w:ascii="Aptos Display" w:hAnsi="Aptos Display"/>
        </w:rPr>
        <w:t>Cloud projects where the customer needs a migration plan, governance, and cost optimization.</w:t>
      </w:r>
    </w:p>
    <w:p w14:paraId="2AB599A6" w14:textId="77777777" w:rsidR="000921F5" w:rsidRPr="00F53897" w:rsidRDefault="000921F5" w:rsidP="000921F5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F53897">
        <w:rPr>
          <w:rFonts w:ascii="Aptos Display" w:hAnsi="Aptos Display"/>
        </w:rPr>
        <w:t xml:space="preserve">Security-driven deals </w:t>
      </w:r>
      <w:proofErr w:type="gramStart"/>
      <w:r w:rsidRPr="00F53897">
        <w:rPr>
          <w:rFonts w:ascii="Aptos Display" w:hAnsi="Aptos Display"/>
        </w:rPr>
        <w:t>requiring</w:t>
      </w:r>
      <w:proofErr w:type="gramEnd"/>
      <w:r w:rsidRPr="00F53897">
        <w:rPr>
          <w:rFonts w:ascii="Aptos Display" w:hAnsi="Aptos Display"/>
        </w:rPr>
        <w:t xml:space="preserve"> risk reduction, continuity planning, and remediation roadmaps.</w:t>
      </w:r>
    </w:p>
    <w:p w14:paraId="13D43166" w14:textId="77777777" w:rsidR="000921F5" w:rsidRPr="00F53897" w:rsidRDefault="000921F5" w:rsidP="000921F5">
      <w:pPr>
        <w:pStyle w:val="ListBullet"/>
        <w:numPr>
          <w:ilvl w:val="0"/>
          <w:numId w:val="35"/>
        </w:numPr>
        <w:rPr>
          <w:rFonts w:ascii="Aptos Display" w:hAnsi="Aptos Display"/>
        </w:rPr>
      </w:pPr>
      <w:r w:rsidRPr="00F53897">
        <w:rPr>
          <w:rFonts w:ascii="Aptos Display" w:hAnsi="Aptos Display"/>
        </w:rPr>
        <w:t>Organizations planning office expansions, relocations, or multi-site standardization.</w:t>
      </w:r>
    </w:p>
    <w:p w14:paraId="4E77E374" w14:textId="77777777" w:rsidR="000921F5" w:rsidRPr="000921F5" w:rsidRDefault="000921F5" w:rsidP="000921F5">
      <w:pPr>
        <w:pStyle w:val="Heading1"/>
        <w:spacing w:after="0"/>
        <w:rPr>
          <w:rFonts w:ascii="Aptos Display" w:hAnsi="Aptos Display"/>
          <w:color w:val="FF3000"/>
        </w:rPr>
      </w:pPr>
      <w:r w:rsidRPr="000921F5">
        <w:rPr>
          <w:rFonts w:ascii="Aptos Display" w:hAnsi="Aptos Display"/>
          <w:color w:val="FF3000"/>
        </w:rPr>
        <w:t>Advisor-First Engagement Model</w:t>
      </w:r>
    </w:p>
    <w:p w14:paraId="685DCB54" w14:textId="77777777" w:rsidR="000921F5" w:rsidRPr="00F53897" w:rsidRDefault="000921F5" w:rsidP="000921F5">
      <w:pPr>
        <w:pStyle w:val="ListBullet"/>
        <w:numPr>
          <w:ilvl w:val="0"/>
          <w:numId w:val="36"/>
        </w:numPr>
        <w:rPr>
          <w:rFonts w:ascii="Aptos Display" w:hAnsi="Aptos Display"/>
        </w:rPr>
      </w:pPr>
      <w:r w:rsidRPr="00F53897">
        <w:rPr>
          <w:rFonts w:ascii="Aptos Display" w:hAnsi="Aptos Display"/>
        </w:rPr>
        <w:t>Advisor retains full ownership of the customer relationship.</w:t>
      </w:r>
    </w:p>
    <w:p w14:paraId="714E4ED2" w14:textId="77777777" w:rsidR="000921F5" w:rsidRPr="00F53897" w:rsidRDefault="000921F5" w:rsidP="000921F5">
      <w:pPr>
        <w:pStyle w:val="ListBullet"/>
        <w:numPr>
          <w:ilvl w:val="0"/>
          <w:numId w:val="36"/>
        </w:numPr>
        <w:rPr>
          <w:rFonts w:ascii="Aptos Display" w:hAnsi="Aptos Display"/>
        </w:rPr>
      </w:pPr>
      <w:r w:rsidRPr="00F53897">
        <w:rPr>
          <w:rFonts w:ascii="Aptos Display" w:hAnsi="Aptos Display"/>
        </w:rPr>
        <w:t>BCS365 does not market to or sell directly into AVANT partner accounts.</w:t>
      </w:r>
    </w:p>
    <w:p w14:paraId="6432D169" w14:textId="77777777" w:rsidR="000921F5" w:rsidRPr="00F53897" w:rsidRDefault="000921F5" w:rsidP="000921F5">
      <w:pPr>
        <w:pStyle w:val="ListBullet"/>
        <w:numPr>
          <w:ilvl w:val="0"/>
          <w:numId w:val="36"/>
        </w:numPr>
        <w:rPr>
          <w:rFonts w:ascii="Aptos Display" w:hAnsi="Aptos Display"/>
        </w:rPr>
      </w:pPr>
      <w:r w:rsidRPr="00F53897">
        <w:rPr>
          <w:rFonts w:ascii="Aptos Display" w:hAnsi="Aptos Display"/>
        </w:rPr>
        <w:t>Behind-the-scenes, joint, or white-label delivery, advisor choice.</w:t>
      </w:r>
    </w:p>
    <w:p w14:paraId="0C98A48E" w14:textId="77777777" w:rsidR="000921F5" w:rsidRPr="00F53897" w:rsidRDefault="000921F5" w:rsidP="000921F5">
      <w:pPr>
        <w:pStyle w:val="ListBullet"/>
        <w:numPr>
          <w:ilvl w:val="0"/>
          <w:numId w:val="36"/>
        </w:numPr>
        <w:rPr>
          <w:rFonts w:ascii="Aptos Display" w:hAnsi="Aptos Display"/>
        </w:rPr>
      </w:pPr>
      <w:r w:rsidRPr="00F53897">
        <w:rPr>
          <w:rFonts w:ascii="Aptos Display" w:hAnsi="Aptos Display"/>
        </w:rPr>
        <w:t>BCS365 supports discovery, solution design, and delivery while the advisor leads the account.</w:t>
      </w:r>
    </w:p>
    <w:p w14:paraId="56ED9548" w14:textId="77777777" w:rsidR="000921F5" w:rsidRPr="000921F5" w:rsidRDefault="000921F5" w:rsidP="000921F5">
      <w:pPr>
        <w:pStyle w:val="Heading1"/>
        <w:spacing w:after="0"/>
        <w:rPr>
          <w:rFonts w:ascii="Aptos Display" w:hAnsi="Aptos Display"/>
          <w:color w:val="FF3000"/>
        </w:rPr>
      </w:pPr>
      <w:r w:rsidRPr="000921F5">
        <w:rPr>
          <w:rFonts w:ascii="Aptos Display" w:hAnsi="Aptos Display"/>
          <w:color w:val="FF3000"/>
        </w:rPr>
        <w:t>Next Steps</w:t>
      </w:r>
    </w:p>
    <w:p w14:paraId="7384BFBF" w14:textId="77777777" w:rsidR="000921F5" w:rsidRPr="00F53897" w:rsidRDefault="000921F5" w:rsidP="000921F5">
      <w:pPr>
        <w:rPr>
          <w:rFonts w:ascii="Aptos Display" w:hAnsi="Aptos Display"/>
        </w:rPr>
      </w:pPr>
      <w:r w:rsidRPr="00F53897">
        <w:rPr>
          <w:rFonts w:ascii="Aptos Display" w:hAnsi="Aptos Display"/>
        </w:rPr>
        <w:t>Register a deal with BCS365 through AVANT to scope an IT consulting engagement, deliver an executive-ready roadmap, and create attach opportunities that increase MRR and reduce risk.</w:t>
      </w:r>
    </w:p>
    <w:p w14:paraId="6C8B08FD" w14:textId="1AD4C1C0" w:rsidR="00ED6AC8" w:rsidRPr="003A4591" w:rsidRDefault="00ED6AC8" w:rsidP="00340A68">
      <w:pPr>
        <w:pStyle w:val="Heading1"/>
        <w:spacing w:after="0"/>
        <w:rPr>
          <w:rFonts w:ascii="Aptos Display" w:hAnsi="Aptos Display"/>
        </w:rPr>
      </w:pPr>
    </w:p>
    <w:sectPr w:rsidR="00ED6AC8" w:rsidRPr="003A4591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FDDB" w14:textId="77777777" w:rsidR="009748EB" w:rsidRDefault="009748EB" w:rsidP="00644AB4">
      <w:pPr>
        <w:spacing w:after="0" w:line="240" w:lineRule="auto"/>
      </w:pPr>
      <w:r>
        <w:separator/>
      </w:r>
    </w:p>
  </w:endnote>
  <w:endnote w:type="continuationSeparator" w:id="0">
    <w:p w14:paraId="4147E5EA" w14:textId="77777777" w:rsidR="009748EB" w:rsidRDefault="009748EB" w:rsidP="00644AB4">
      <w:pPr>
        <w:spacing w:after="0" w:line="240" w:lineRule="auto"/>
      </w:pPr>
      <w:r>
        <w:continuationSeparator/>
      </w:r>
    </w:p>
  </w:endnote>
  <w:endnote w:type="continuationNotice" w:id="1">
    <w:p w14:paraId="462BE427" w14:textId="77777777" w:rsidR="009748EB" w:rsidRDefault="009748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7B0FD989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544457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="00E20562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57077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544457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IT Consulting</w:t>
                          </w:r>
                          <w:r w:rsidR="00DC37D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One-Pager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7B0FD989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544457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</w:t>
                    </w:r>
                    <w:r w:rsidR="00E20562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57077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544457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IT Consulting</w:t>
                    </w:r>
                    <w:r w:rsidR="00DC37D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One-Pager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E167A" w14:textId="77777777" w:rsidR="009748EB" w:rsidRDefault="009748EB" w:rsidP="00644AB4">
      <w:pPr>
        <w:spacing w:after="0" w:line="240" w:lineRule="auto"/>
      </w:pPr>
      <w:r>
        <w:separator/>
      </w:r>
    </w:p>
  </w:footnote>
  <w:footnote w:type="continuationSeparator" w:id="0">
    <w:p w14:paraId="434F6AF2" w14:textId="77777777" w:rsidR="009748EB" w:rsidRDefault="009748EB" w:rsidP="00644AB4">
      <w:pPr>
        <w:spacing w:after="0" w:line="240" w:lineRule="auto"/>
      </w:pPr>
      <w:r>
        <w:continuationSeparator/>
      </w:r>
    </w:p>
  </w:footnote>
  <w:footnote w:type="continuationNotice" w:id="1">
    <w:p w14:paraId="54030248" w14:textId="77777777" w:rsidR="009748EB" w:rsidRDefault="009748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A2CED"/>
    <w:multiLevelType w:val="hybridMultilevel"/>
    <w:tmpl w:val="706450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773AD"/>
    <w:multiLevelType w:val="hybridMultilevel"/>
    <w:tmpl w:val="15ACC9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D66F8"/>
    <w:multiLevelType w:val="hybridMultilevel"/>
    <w:tmpl w:val="F64ED3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0F7208"/>
    <w:multiLevelType w:val="hybridMultilevel"/>
    <w:tmpl w:val="EAF433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997A02"/>
    <w:multiLevelType w:val="hybridMultilevel"/>
    <w:tmpl w:val="D50492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F1142D"/>
    <w:multiLevelType w:val="hybridMultilevel"/>
    <w:tmpl w:val="66EAA2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E0608A"/>
    <w:multiLevelType w:val="hybridMultilevel"/>
    <w:tmpl w:val="C5B446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C2324"/>
    <w:multiLevelType w:val="hybridMultilevel"/>
    <w:tmpl w:val="8A0A15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DD0BC4"/>
    <w:multiLevelType w:val="hybridMultilevel"/>
    <w:tmpl w:val="063EE6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E0326"/>
    <w:multiLevelType w:val="hybridMultilevel"/>
    <w:tmpl w:val="E28817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0738F0"/>
    <w:multiLevelType w:val="hybridMultilevel"/>
    <w:tmpl w:val="19E852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BE006A"/>
    <w:multiLevelType w:val="hybridMultilevel"/>
    <w:tmpl w:val="FDB0D7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E0794A"/>
    <w:multiLevelType w:val="hybridMultilevel"/>
    <w:tmpl w:val="D690EE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85436"/>
    <w:multiLevelType w:val="hybridMultilevel"/>
    <w:tmpl w:val="E8CC70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976017"/>
    <w:multiLevelType w:val="hybridMultilevel"/>
    <w:tmpl w:val="4B661A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F0487F"/>
    <w:multiLevelType w:val="hybridMultilevel"/>
    <w:tmpl w:val="D87492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FB648A"/>
    <w:multiLevelType w:val="hybridMultilevel"/>
    <w:tmpl w:val="AFBC4B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466432"/>
    <w:multiLevelType w:val="hybridMultilevel"/>
    <w:tmpl w:val="59E61F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591E2E"/>
    <w:multiLevelType w:val="hybridMultilevel"/>
    <w:tmpl w:val="0226CF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B6183"/>
    <w:multiLevelType w:val="hybridMultilevel"/>
    <w:tmpl w:val="31FAB7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3B4D64"/>
    <w:multiLevelType w:val="hybridMultilevel"/>
    <w:tmpl w:val="53D45B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704877"/>
    <w:multiLevelType w:val="hybridMultilevel"/>
    <w:tmpl w:val="775A44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4D6770"/>
    <w:multiLevelType w:val="hybridMultilevel"/>
    <w:tmpl w:val="0CBA77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904EC9"/>
    <w:multiLevelType w:val="hybridMultilevel"/>
    <w:tmpl w:val="8D72E7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C54465"/>
    <w:multiLevelType w:val="hybridMultilevel"/>
    <w:tmpl w:val="42BE0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D13421"/>
    <w:multiLevelType w:val="hybridMultilevel"/>
    <w:tmpl w:val="2CE012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15"/>
  </w:num>
  <w:num w:numId="3" w16cid:durableId="1566063124">
    <w:abstractNumId w:val="24"/>
  </w:num>
  <w:num w:numId="4" w16cid:durableId="958532052">
    <w:abstractNumId w:val="13"/>
  </w:num>
  <w:num w:numId="5" w16cid:durableId="1317491603">
    <w:abstractNumId w:val="29"/>
  </w:num>
  <w:num w:numId="6" w16cid:durableId="1117258763">
    <w:abstractNumId w:val="26"/>
  </w:num>
  <w:num w:numId="7" w16cid:durableId="567155146">
    <w:abstractNumId w:val="10"/>
  </w:num>
  <w:num w:numId="8" w16cid:durableId="1656181461">
    <w:abstractNumId w:val="33"/>
  </w:num>
  <w:num w:numId="9" w16cid:durableId="1411274384">
    <w:abstractNumId w:val="3"/>
  </w:num>
  <w:num w:numId="10" w16cid:durableId="946237878">
    <w:abstractNumId w:val="4"/>
  </w:num>
  <w:num w:numId="11" w16cid:durableId="957218821">
    <w:abstractNumId w:val="27"/>
  </w:num>
  <w:num w:numId="12" w16cid:durableId="1621372447">
    <w:abstractNumId w:val="8"/>
  </w:num>
  <w:num w:numId="13" w16cid:durableId="1358695934">
    <w:abstractNumId w:val="34"/>
  </w:num>
  <w:num w:numId="14" w16cid:durableId="2064911753">
    <w:abstractNumId w:val="31"/>
  </w:num>
  <w:num w:numId="15" w16cid:durableId="83115217">
    <w:abstractNumId w:val="30"/>
  </w:num>
  <w:num w:numId="16" w16cid:durableId="1793399900">
    <w:abstractNumId w:val="9"/>
  </w:num>
  <w:num w:numId="17" w16cid:durableId="510798141">
    <w:abstractNumId w:val="25"/>
  </w:num>
  <w:num w:numId="18" w16cid:durableId="1916087176">
    <w:abstractNumId w:val="17"/>
  </w:num>
  <w:num w:numId="19" w16cid:durableId="2133473395">
    <w:abstractNumId w:val="19"/>
  </w:num>
  <w:num w:numId="20" w16cid:durableId="2086293751">
    <w:abstractNumId w:val="22"/>
  </w:num>
  <w:num w:numId="21" w16cid:durableId="486746315">
    <w:abstractNumId w:val="7"/>
  </w:num>
  <w:num w:numId="22" w16cid:durableId="265356285">
    <w:abstractNumId w:val="11"/>
  </w:num>
  <w:num w:numId="23" w16cid:durableId="1846359536">
    <w:abstractNumId w:val="1"/>
  </w:num>
  <w:num w:numId="24" w16cid:durableId="655770299">
    <w:abstractNumId w:val="14"/>
  </w:num>
  <w:num w:numId="25" w16cid:durableId="1775903011">
    <w:abstractNumId w:val="2"/>
  </w:num>
  <w:num w:numId="26" w16cid:durableId="236089736">
    <w:abstractNumId w:val="23"/>
  </w:num>
  <w:num w:numId="27" w16cid:durableId="1855419479">
    <w:abstractNumId w:val="35"/>
  </w:num>
  <w:num w:numId="28" w16cid:durableId="604196814">
    <w:abstractNumId w:val="18"/>
  </w:num>
  <w:num w:numId="29" w16cid:durableId="528496056">
    <w:abstractNumId w:val="12"/>
  </w:num>
  <w:num w:numId="30" w16cid:durableId="914389512">
    <w:abstractNumId w:val="20"/>
  </w:num>
  <w:num w:numId="31" w16cid:durableId="1380591723">
    <w:abstractNumId w:val="16"/>
  </w:num>
  <w:num w:numId="32" w16cid:durableId="1547328800">
    <w:abstractNumId w:val="28"/>
  </w:num>
  <w:num w:numId="33" w16cid:durableId="1118526472">
    <w:abstractNumId w:val="32"/>
  </w:num>
  <w:num w:numId="34" w16cid:durableId="894505117">
    <w:abstractNumId w:val="5"/>
  </w:num>
  <w:num w:numId="35" w16cid:durableId="294069250">
    <w:abstractNumId w:val="6"/>
  </w:num>
  <w:num w:numId="36" w16cid:durableId="102787472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1F5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599B"/>
    <w:rsid w:val="001676F1"/>
    <w:rsid w:val="0016786F"/>
    <w:rsid w:val="0017058D"/>
    <w:rsid w:val="00177AF7"/>
    <w:rsid w:val="00183CF3"/>
    <w:rsid w:val="00185C50"/>
    <w:rsid w:val="001B4E1D"/>
    <w:rsid w:val="001B6601"/>
    <w:rsid w:val="001C5350"/>
    <w:rsid w:val="001C753D"/>
    <w:rsid w:val="001D61D8"/>
    <w:rsid w:val="00201D55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2F7B46"/>
    <w:rsid w:val="00305758"/>
    <w:rsid w:val="003208E2"/>
    <w:rsid w:val="00326126"/>
    <w:rsid w:val="00330C31"/>
    <w:rsid w:val="0033146D"/>
    <w:rsid w:val="0033683B"/>
    <w:rsid w:val="00340A68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9441F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2638E"/>
    <w:rsid w:val="004408D3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48B7"/>
    <w:rsid w:val="00515EB3"/>
    <w:rsid w:val="00517025"/>
    <w:rsid w:val="0052498F"/>
    <w:rsid w:val="00525E89"/>
    <w:rsid w:val="005327ED"/>
    <w:rsid w:val="005409D5"/>
    <w:rsid w:val="00540BBA"/>
    <w:rsid w:val="00541207"/>
    <w:rsid w:val="00544457"/>
    <w:rsid w:val="00545C67"/>
    <w:rsid w:val="00557770"/>
    <w:rsid w:val="0056580D"/>
    <w:rsid w:val="00567A13"/>
    <w:rsid w:val="00570774"/>
    <w:rsid w:val="00593997"/>
    <w:rsid w:val="00595523"/>
    <w:rsid w:val="005966A4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4871"/>
    <w:rsid w:val="006E798A"/>
    <w:rsid w:val="006F0DBB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42771"/>
    <w:rsid w:val="00752DE4"/>
    <w:rsid w:val="00755C04"/>
    <w:rsid w:val="0076345A"/>
    <w:rsid w:val="00764EBE"/>
    <w:rsid w:val="007720E4"/>
    <w:rsid w:val="00782B77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8F1B83"/>
    <w:rsid w:val="00900FFE"/>
    <w:rsid w:val="00901489"/>
    <w:rsid w:val="00927ED3"/>
    <w:rsid w:val="00940CD5"/>
    <w:rsid w:val="0094242C"/>
    <w:rsid w:val="009466A6"/>
    <w:rsid w:val="009471DF"/>
    <w:rsid w:val="00960411"/>
    <w:rsid w:val="009748EB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49B6"/>
    <w:rsid w:val="00A062CA"/>
    <w:rsid w:val="00A06CF8"/>
    <w:rsid w:val="00A072A4"/>
    <w:rsid w:val="00A1501F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7543E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59B7"/>
    <w:rsid w:val="00B958E8"/>
    <w:rsid w:val="00BB18AE"/>
    <w:rsid w:val="00BB5ED8"/>
    <w:rsid w:val="00BB6EA2"/>
    <w:rsid w:val="00BC5184"/>
    <w:rsid w:val="00BC67BB"/>
    <w:rsid w:val="00BD4B20"/>
    <w:rsid w:val="00BD5FBC"/>
    <w:rsid w:val="00BD7EC5"/>
    <w:rsid w:val="00BE18D6"/>
    <w:rsid w:val="00BE2D27"/>
    <w:rsid w:val="00BE5BB8"/>
    <w:rsid w:val="00BE61AF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0FA8"/>
    <w:rsid w:val="00CA5F4D"/>
    <w:rsid w:val="00CA7A3F"/>
    <w:rsid w:val="00CB5425"/>
    <w:rsid w:val="00CC3738"/>
    <w:rsid w:val="00CD01A4"/>
    <w:rsid w:val="00CD687C"/>
    <w:rsid w:val="00CE3C13"/>
    <w:rsid w:val="00CE4ABD"/>
    <w:rsid w:val="00CF0D6F"/>
    <w:rsid w:val="00CF142C"/>
    <w:rsid w:val="00CF6C3A"/>
    <w:rsid w:val="00CF74E8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37DB"/>
    <w:rsid w:val="00DC6AEF"/>
    <w:rsid w:val="00DD27D9"/>
    <w:rsid w:val="00DD5BE0"/>
    <w:rsid w:val="00DD7315"/>
    <w:rsid w:val="00DE225C"/>
    <w:rsid w:val="00DE3C13"/>
    <w:rsid w:val="00DE5D82"/>
    <w:rsid w:val="00E018C7"/>
    <w:rsid w:val="00E04065"/>
    <w:rsid w:val="00E104FE"/>
    <w:rsid w:val="00E150A1"/>
    <w:rsid w:val="00E20562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3A77"/>
    <w:rsid w:val="00E73EF9"/>
    <w:rsid w:val="00E745EC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2776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391</Words>
  <Characters>2506</Characters>
  <Application>Microsoft Office Word</Application>
  <DocSecurity>0</DocSecurity>
  <Lines>44</Lines>
  <Paragraphs>34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8</cp:revision>
  <cp:lastPrinted>2026-01-28T20:01:00Z</cp:lastPrinted>
  <dcterms:created xsi:type="dcterms:W3CDTF">2026-02-23T20:40:00Z</dcterms:created>
  <dcterms:modified xsi:type="dcterms:W3CDTF">2026-02-24T15:34:00Z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